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E6" w:rsidRPr="00531699" w:rsidRDefault="003D05E6" w:rsidP="003D05E6">
      <w:pPr>
        <w:rPr>
          <w:rFonts w:ascii="Calibri Light" w:hAnsi="Calibri Light" w:cs="Calibri Light"/>
          <w:sz w:val="22"/>
          <w:szCs w:val="22"/>
        </w:rPr>
      </w:pPr>
      <w:r w:rsidRPr="00531699">
        <w:rPr>
          <w:rFonts w:ascii="Calibri Light" w:hAnsi="Calibri Light" w:cs="Calibri Light"/>
          <w:b/>
          <w:bCs/>
          <w:sz w:val="28"/>
          <w:szCs w:val="28"/>
        </w:rPr>
        <w:t>Christopher R. Lanni, CPP, CMCA, AMS</w:t>
      </w:r>
      <w:r w:rsidRPr="00531699">
        <w:rPr>
          <w:rFonts w:ascii="Calibri Light" w:hAnsi="Calibri Light" w:cs="Calibri Light"/>
          <w:sz w:val="22"/>
          <w:szCs w:val="22"/>
        </w:rPr>
        <w:br/>
      </w:r>
      <w:r w:rsidRPr="00531699">
        <w:rPr>
          <w:rFonts w:ascii="Calibri Light" w:hAnsi="Calibri Light" w:cs="Calibri Light"/>
          <w:i/>
          <w:iCs/>
          <w:sz w:val="22"/>
          <w:szCs w:val="22"/>
        </w:rPr>
        <w:t>S</w:t>
      </w:r>
      <w:r>
        <w:rPr>
          <w:rFonts w:ascii="Calibri Light" w:hAnsi="Calibri Light" w:cs="Calibri Light"/>
          <w:i/>
          <w:iCs/>
          <w:sz w:val="22"/>
          <w:szCs w:val="22"/>
        </w:rPr>
        <w:t>ecure Residential Services, LLC, 131 Coolidge St, Ste 202, Hudson, MA  01749</w:t>
      </w:r>
      <w:r w:rsidRPr="00531699">
        <w:rPr>
          <w:rFonts w:ascii="Calibri Light" w:hAnsi="Calibri Light" w:cs="Calibri Light"/>
          <w:i/>
          <w:iCs/>
          <w:sz w:val="22"/>
          <w:szCs w:val="22"/>
        </w:rPr>
        <w:br/>
        <w:t>Phone: 978-212-5823                                                            </w:t>
      </w:r>
      <w:r w:rsidRPr="00531699">
        <w:rPr>
          <w:rFonts w:ascii="Calibri Light" w:hAnsi="Calibri Light" w:cs="Calibri Light"/>
          <w:i/>
          <w:iCs/>
          <w:sz w:val="22"/>
          <w:szCs w:val="22"/>
        </w:rPr>
        <w:tab/>
        <w:t xml:space="preserve">Email: </w:t>
      </w:r>
      <w:hyperlink r:id="rId4" w:history="1">
        <w:r w:rsidRPr="00531699">
          <w:rPr>
            <w:rStyle w:val="Hyperlink"/>
            <w:rFonts w:ascii="Calibri Light" w:hAnsi="Calibri Light" w:cs="Calibri Light"/>
            <w:i/>
            <w:iCs/>
            <w:color w:val="auto"/>
            <w:sz w:val="22"/>
            <w:szCs w:val="22"/>
            <w:u w:val="none"/>
          </w:rPr>
          <w:t>chrislanni@secure-residential.com</w:t>
        </w:r>
      </w:hyperlink>
      <w:r w:rsidRPr="00531699">
        <w:rPr>
          <w:rFonts w:ascii="Calibri Light" w:hAnsi="Calibri Light" w:cs="Calibri Light"/>
          <w:sz w:val="22"/>
          <w:szCs w:val="22"/>
        </w:rPr>
        <w:br/>
        <w:t xml:space="preserve">Christopher Lanni, CPP, CMCA, AMS is the President and Founder of Secure Residential Services, LLC an independent consulting firm specializing in security, risk management, premise liability and the use of security-related technologies in the residential </w:t>
      </w:r>
      <w:r w:rsidRPr="00531699">
        <w:rPr>
          <w:rFonts w:ascii="Calibri Light" w:hAnsi="Calibri Light" w:cs="Calibri Light"/>
          <w:color w:val="000000"/>
          <w:sz w:val="22"/>
          <w:szCs w:val="22"/>
        </w:rPr>
        <w:t xml:space="preserve">property management </w:t>
      </w:r>
      <w:r w:rsidRPr="00531699">
        <w:rPr>
          <w:rFonts w:ascii="Calibri Light" w:hAnsi="Calibri Light" w:cs="Calibri Light"/>
          <w:sz w:val="22"/>
          <w:szCs w:val="22"/>
        </w:rPr>
        <w:t xml:space="preserve">setting. He also serves as </w:t>
      </w:r>
      <w:proofErr w:type="spellStart"/>
      <w:r w:rsidRPr="00531699">
        <w:rPr>
          <w:rFonts w:ascii="Calibri Light" w:hAnsi="Calibri Light" w:cs="Calibri Light"/>
          <w:sz w:val="22"/>
          <w:szCs w:val="22"/>
        </w:rPr>
        <w:t>Barkan</w:t>
      </w:r>
      <w:proofErr w:type="spellEnd"/>
      <w:r w:rsidRPr="00531699">
        <w:rPr>
          <w:rFonts w:ascii="Calibri Light" w:hAnsi="Calibri Light" w:cs="Calibri Light"/>
          <w:sz w:val="22"/>
          <w:szCs w:val="22"/>
        </w:rPr>
        <w:t xml:space="preserve"> Management Company, Inc.’s </w:t>
      </w:r>
      <w:r w:rsidRPr="00531699">
        <w:rPr>
          <w:rFonts w:ascii="Calibri Light" w:hAnsi="Calibri Light" w:cs="Calibri Light"/>
          <w:color w:val="000000"/>
          <w:sz w:val="22"/>
          <w:szCs w:val="22"/>
        </w:rPr>
        <w:t xml:space="preserve">corporate Residential </w:t>
      </w:r>
      <w:r w:rsidRPr="00531699">
        <w:rPr>
          <w:rFonts w:ascii="Calibri Light" w:hAnsi="Calibri Light" w:cs="Calibri Light"/>
          <w:sz w:val="22"/>
          <w:szCs w:val="22"/>
        </w:rPr>
        <w:t xml:space="preserve">Risk Advisor providing these services to a portfolio of over 160 properties and numerous projects in development.  He has over 30 years of experience and is both protection and property management certified.  His designations included CMCA, AMS and CPP. </w:t>
      </w:r>
    </w:p>
    <w:p w:rsidR="0006139F" w:rsidRDefault="0006139F">
      <w:bookmarkStart w:id="0" w:name="_GoBack"/>
      <w:bookmarkEnd w:id="0"/>
    </w:p>
    <w:sectPr w:rsidR="00061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83C"/>
    <w:rsid w:val="0006139F"/>
    <w:rsid w:val="003D05E6"/>
    <w:rsid w:val="007F4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6328A-73CB-4013-BC4C-F9182876F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83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F48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lanni@secure-residenti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Claudette Carini</dc:creator>
  <cp:keywords/>
  <dc:description/>
  <cp:lastModifiedBy>Claudette Carini</cp:lastModifiedBy>
  <cp:revision>2</cp:revision>
  <dcterms:created xsi:type="dcterms:W3CDTF">2022-09-27T13:06:00Z</dcterms:created>
  <dcterms:modified xsi:type="dcterms:W3CDTF">2022-09-27T13:06:00Z</dcterms:modified>
</cp:coreProperties>
</file>